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AC" w:rsidRDefault="00C93FAC" w:rsidP="00C93FAC">
      <w:pPr>
        <w:keepNext/>
        <w:keepLines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uk-UA" w:eastAsia="uk-UA"/>
        </w:rPr>
      </w:pPr>
      <w:bookmarkStart w:id="0" w:name="bookmark0"/>
      <w:bookmarkStart w:id="1" w:name="_GoBack"/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uk-UA" w:eastAsia="uk-UA"/>
        </w:rPr>
        <w:t>5 клас</w:t>
      </w:r>
    </w:p>
    <w:tbl>
      <w:tblPr>
        <w:tblStyle w:val="a3"/>
        <w:tblW w:w="163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0349"/>
        <w:gridCol w:w="1559"/>
        <w:gridCol w:w="2126"/>
        <w:gridCol w:w="1559"/>
      </w:tblGrid>
      <w:tr w:rsidR="00DB0B7E" w:rsidRPr="003A4E71" w:rsidTr="00C77496">
        <w:tc>
          <w:tcPr>
            <w:tcW w:w="709" w:type="dxa"/>
          </w:tcPr>
          <w:bookmarkEnd w:id="1"/>
          <w:p w:rsidR="00DB0B7E" w:rsidRPr="00355D45" w:rsidRDefault="00DB0B7E" w:rsidP="00075DDC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355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10349" w:type="dxa"/>
          </w:tcPr>
          <w:p w:rsidR="00DB0B7E" w:rsidRPr="00355D45" w:rsidRDefault="00DB0B7E" w:rsidP="00075DDC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355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Тема уроку</w:t>
            </w:r>
          </w:p>
        </w:tc>
        <w:tc>
          <w:tcPr>
            <w:tcW w:w="1559" w:type="dxa"/>
          </w:tcPr>
          <w:p w:rsidR="00DB0B7E" w:rsidRPr="00355D45" w:rsidRDefault="00DB0B7E" w:rsidP="00075DDC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355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Дата проведення</w:t>
            </w:r>
          </w:p>
        </w:tc>
        <w:tc>
          <w:tcPr>
            <w:tcW w:w="2126" w:type="dxa"/>
          </w:tcPr>
          <w:p w:rsidR="00DB0B7E" w:rsidRPr="00355D45" w:rsidRDefault="00DB0B7E" w:rsidP="00075DDC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355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Теоретичні поняття</w:t>
            </w:r>
          </w:p>
        </w:tc>
        <w:tc>
          <w:tcPr>
            <w:tcW w:w="1559" w:type="dxa"/>
          </w:tcPr>
          <w:p w:rsidR="00DB0B7E" w:rsidRPr="00355D45" w:rsidRDefault="00DB0B7E" w:rsidP="00075DDC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355D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Примітки </w:t>
            </w:r>
          </w:p>
        </w:tc>
      </w:tr>
      <w:tr w:rsidR="00DB0B7E" w:rsidRPr="003A4E71" w:rsidTr="00C77496">
        <w:tc>
          <w:tcPr>
            <w:tcW w:w="709" w:type="dxa"/>
          </w:tcPr>
          <w:p w:rsidR="00DB0B7E" w:rsidRPr="003A4E71" w:rsidRDefault="00DB0B7E" w:rsidP="00075DDC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0349" w:type="dxa"/>
          </w:tcPr>
          <w:p w:rsidR="00DB0B7E" w:rsidRPr="00035CD0" w:rsidRDefault="00DB0B7E" w:rsidP="00075DDC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035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ВСТУП (2 </w:t>
            </w:r>
            <w:proofErr w:type="spellStart"/>
            <w:r w:rsidRPr="00035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год</w:t>
            </w:r>
            <w:proofErr w:type="spellEnd"/>
            <w:r w:rsidRPr="00035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559" w:type="dxa"/>
          </w:tcPr>
          <w:p w:rsidR="00DB0B7E" w:rsidRPr="003A4E71" w:rsidRDefault="00DB0B7E" w:rsidP="00075DDC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3A4E71" w:rsidRDefault="00DB0B7E" w:rsidP="00075DDC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075DDC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10349" w:type="dxa"/>
          </w:tcPr>
          <w:p w:rsidR="00DB0B7E" w:rsidRPr="003A4E71" w:rsidRDefault="00AC1520" w:rsidP="009145A3">
            <w:pPr>
              <w:keepNext/>
              <w:keepLines/>
              <w:ind w:right="8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Художня </w:t>
            </w:r>
            <w:r w:rsidR="00DB0B7E"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література - духовна скарбниця людс</w:t>
            </w:r>
            <w:r w:rsidR="00DB0B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тва. Роль книги в сучасному житті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10349" w:type="dxa"/>
          </w:tcPr>
          <w:p w:rsidR="00DB0B7E" w:rsidRPr="007F7AE6" w:rsidRDefault="00DB0B7E" w:rsidP="009145A3">
            <w:pPr>
              <w:tabs>
                <w:tab w:val="left" w:leader="underscore" w:pos="1955"/>
              </w:tabs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Фольклор, його характерні ознаки. Фольклорні жанри різних народів (прислів'я, приказки, загадки, пісні). Гуманістичні цінності, втілені у фольклорних творах різних народів. Література і фольклор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 xml:space="preserve">Фольклор, </w:t>
            </w:r>
            <w:proofErr w:type="spellStart"/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прислів</w:t>
            </w:r>
            <w:proofErr w:type="spellEnd"/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uk-UA"/>
              </w:rPr>
              <w:t>’</w:t>
            </w: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я, приказка, загадка, пісня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0349" w:type="dxa"/>
          </w:tcPr>
          <w:p w:rsidR="00DB0B7E" w:rsidRPr="00035CD0" w:rsidRDefault="00DB0B7E" w:rsidP="009145A3">
            <w:pPr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35C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КАЗКИ НАРОДІВ СВІТУ (18</w:t>
            </w:r>
            <w:r w:rsidRPr="00075D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год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10349" w:type="dxa"/>
          </w:tcPr>
          <w:p w:rsidR="00DB0B7E" w:rsidRPr="007F7AE6" w:rsidRDefault="00DB0B7E" w:rsidP="009145A3">
            <w:pPr>
              <w:tabs>
                <w:tab w:val="left" w:leader="underscore" w:pos="9578"/>
              </w:tabs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Жанрова специфіка фольклорної і літературної казки. Різновиди казок (про тварин, чарівні, соціально-побутові та інші), їх характерні ознаки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Народна і літературна казка; будова казки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10349" w:type="dxa"/>
          </w:tcPr>
          <w:p w:rsidR="00DB0B7E" w:rsidRPr="00C97C25" w:rsidRDefault="00DB0B7E" w:rsidP="00914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C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Індійська народна казка «Фарбований шакал». </w:t>
            </w:r>
            <w:r w:rsidRPr="00C97C2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97C25">
              <w:rPr>
                <w:rFonts w:ascii="Times New Roman" w:hAnsi="Times New Roman" w:cs="Times New Roman"/>
                <w:sz w:val="28"/>
                <w:szCs w:val="28"/>
              </w:rPr>
              <w:t>Панчатантра</w:t>
            </w:r>
            <w:proofErr w:type="spellEnd"/>
            <w:r w:rsidRPr="00C97C25">
              <w:rPr>
                <w:rFonts w:ascii="Times New Roman" w:hAnsi="Times New Roman" w:cs="Times New Roman"/>
                <w:sz w:val="28"/>
                <w:szCs w:val="28"/>
              </w:rPr>
              <w:t xml:space="preserve">» – перша у </w:t>
            </w:r>
            <w:proofErr w:type="spellStart"/>
            <w:proofErr w:type="gramStart"/>
            <w:r w:rsidRPr="00C97C25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C97C25">
              <w:rPr>
                <w:rFonts w:ascii="Times New Roman" w:hAnsi="Times New Roman" w:cs="Times New Roman"/>
                <w:sz w:val="28"/>
                <w:szCs w:val="28"/>
              </w:rPr>
              <w:t>іті</w:t>
            </w:r>
            <w:proofErr w:type="spellEnd"/>
            <w:r w:rsidRPr="00C97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C25">
              <w:rPr>
                <w:rFonts w:ascii="Times New Roman" w:hAnsi="Times New Roman" w:cs="Times New Roman"/>
                <w:sz w:val="28"/>
                <w:szCs w:val="28"/>
              </w:rPr>
              <w:t>фольклорна</w:t>
            </w:r>
            <w:proofErr w:type="spellEnd"/>
            <w:r w:rsidRPr="00C97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C25">
              <w:rPr>
                <w:rFonts w:ascii="Times New Roman" w:hAnsi="Times New Roman" w:cs="Times New Roman"/>
                <w:sz w:val="28"/>
                <w:szCs w:val="28"/>
              </w:rPr>
              <w:t>збірка</w:t>
            </w:r>
            <w:proofErr w:type="spellEnd"/>
            <w:r w:rsidRPr="00C97C25">
              <w:rPr>
                <w:rFonts w:ascii="Times New Roman" w:hAnsi="Times New Roman" w:cs="Times New Roman"/>
                <w:sz w:val="28"/>
                <w:szCs w:val="28"/>
              </w:rPr>
              <w:t xml:space="preserve">, книга про </w:t>
            </w:r>
            <w:proofErr w:type="spellStart"/>
            <w:r w:rsidRPr="00C97C25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C97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C25">
              <w:rPr>
                <w:rFonts w:ascii="Times New Roman" w:hAnsi="Times New Roman" w:cs="Times New Roman"/>
                <w:sz w:val="28"/>
                <w:szCs w:val="28"/>
              </w:rPr>
              <w:t>житейської</w:t>
            </w:r>
            <w:proofErr w:type="spellEnd"/>
            <w:r w:rsidRPr="00C97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C25">
              <w:rPr>
                <w:rFonts w:ascii="Times New Roman" w:hAnsi="Times New Roman" w:cs="Times New Roman"/>
                <w:sz w:val="28"/>
                <w:szCs w:val="28"/>
              </w:rPr>
              <w:t>мудрості</w:t>
            </w:r>
            <w:proofErr w:type="spellEnd"/>
            <w:r w:rsidRPr="00C97C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B0B7E" w:rsidRPr="003A4E71" w:rsidRDefault="00DB0B7E" w:rsidP="009145A3">
            <w:pPr>
              <w:keepNext/>
              <w:keepLines/>
              <w:ind w:right="8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C97C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Викриття в образах тварин</w:t>
            </w:r>
            <w:r w:rsidRPr="005202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негативних людських якостей. Філософський зміст казки</w:t>
            </w:r>
            <w:r w:rsidRPr="005202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A659F8" w:rsidRPr="00AC1520" w:rsidRDefault="00DB0B7E" w:rsidP="00A659F8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Алегорія</w:t>
            </w:r>
            <w:r w:rsidR="00A659F8"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.</w:t>
            </w:r>
          </w:p>
          <w:p w:rsidR="00DB0B7E" w:rsidRPr="00AC1520" w:rsidRDefault="00A659F8" w:rsidP="00AC1520">
            <w:pPr>
              <w:jc w:val="center"/>
              <w:rPr>
                <w:rFonts w:ascii="Times New Roman" w:eastAsia="MS Mincho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AC1520">
              <w:rPr>
                <w:rFonts w:ascii="Times New Roman" w:eastAsia="MS Mincho" w:hAnsi="Times New Roman" w:cs="Times New Roman"/>
                <w:i/>
                <w:sz w:val="28"/>
                <w:szCs w:val="28"/>
                <w:lang w:val="uk-UA" w:eastAsia="ru-RU"/>
              </w:rPr>
              <w:t>Початкові поняття про оригінал і переклад.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10349" w:type="dxa"/>
          </w:tcPr>
          <w:p w:rsidR="00DB0B7E" w:rsidRPr="00A738F9" w:rsidRDefault="00DB0B7E" w:rsidP="009145A3">
            <w:pPr>
              <w:tabs>
                <w:tab w:val="left" w:pos="1946"/>
              </w:tabs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Японська народна казка «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Іссумбосі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або Хлопчик-Мізинчик». Відображення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любові до праці, кмітливості, 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сміливості,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ставлення до природи в образі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ссумбосі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Національний колорит японських казок,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Національний колорит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10349" w:type="dxa"/>
          </w:tcPr>
          <w:p w:rsidR="00DB0B7E" w:rsidRPr="00654252" w:rsidRDefault="00DB0B7E" w:rsidP="009145A3">
            <w:pPr>
              <w:tabs>
                <w:tab w:val="left" w:pos="1946"/>
              </w:tabs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Китайська народна казка «Пензлик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Маляна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». Поетизація мистецтва й 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лавлення образу митця в казці. 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 фантастичних елементів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rPr>
          <w:trHeight w:val="752"/>
        </w:trPr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19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Арабська народна казка «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Сіндбад-Мореплавець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 (третя подорож).</w:t>
            </w:r>
          </w:p>
          <w:p w:rsidR="00DB0B7E" w:rsidRPr="00075DDC" w:rsidRDefault="00DB0B7E" w:rsidP="009145A3">
            <w:pPr>
              <w:tabs>
                <w:tab w:val="left" w:leader="underscore" w:pos="261"/>
                <w:tab w:val="left" w:leader="underscore" w:pos="2061"/>
                <w:tab w:val="left" w:leader="underscore" w:pos="97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Утвердження жаги відкриття сві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ту, мужності й людяності в казці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19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Втілення в образі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Сіндбада-Мореплавця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віри в перемогу людини над обставинами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195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Брати Я. і В. Грімм - відомі збирачі німецьких народних казок.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 діяльності братів Грімм у збиранні й збереженні фольклору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10349" w:type="dxa"/>
          </w:tcPr>
          <w:p w:rsidR="00DB0B7E" w:rsidRPr="00056B4F" w:rsidRDefault="00DB0B7E" w:rsidP="009145A3">
            <w:pPr>
              <w:tabs>
                <w:tab w:val="left" w:pos="19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56B4F">
              <w:rPr>
                <w:rFonts w:ascii="Times New Roman" w:hAnsi="Times New Roman" w:cs="Times New Roman"/>
                <w:sz w:val="28"/>
                <w:szCs w:val="28"/>
              </w:rPr>
              <w:t>Моральні</w:t>
            </w:r>
            <w:proofErr w:type="spellEnd"/>
            <w:r w:rsidRPr="0005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6B4F">
              <w:rPr>
                <w:rFonts w:ascii="Times New Roman" w:hAnsi="Times New Roman" w:cs="Times New Roman"/>
                <w:sz w:val="28"/>
                <w:szCs w:val="28"/>
              </w:rPr>
              <w:t>цінності</w:t>
            </w:r>
            <w:proofErr w:type="spellEnd"/>
            <w:r w:rsidRPr="00056B4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056B4F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05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leader="underscore" w:pos="1970"/>
                <w:tab w:val="left" w:leader="underscore" w:pos="8364"/>
              </w:tabs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Характеристика образів персонажів казки «Пані Метелиця». Антитеза у 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зці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Антитеза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leader="underscore" w:pos="1970"/>
                <w:tab w:val="left" w:leader="underscore" w:pos="8364"/>
              </w:tabs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Позакласне читання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Казки Шарля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Перро</w:t>
            </w:r>
            <w:proofErr w:type="spellEnd"/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A738F9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10349" w:type="dxa"/>
          </w:tcPr>
          <w:p w:rsidR="00DB0B7E" w:rsidRPr="00A5180A" w:rsidRDefault="00DB0B7E" w:rsidP="009145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Олександр Сергійович Пушкін (1799-1837). Уславлення народної казки у вст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упі до поеми «Руслан і Людмила».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Синтез фольклорних і літературних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елементів у творчості 0. Пушкіна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 xml:space="preserve">Автор літературно </w:t>
            </w:r>
            <w:proofErr w:type="spellStart"/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го</w:t>
            </w:r>
            <w:proofErr w:type="spellEnd"/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 xml:space="preserve">  твору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>14.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198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Виразне читання вст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упу до поеми «Руслан і Людмила». 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Система образів. Автор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F929C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Напам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uk-UA"/>
              </w:rPr>
              <w:t>ять</w:t>
            </w:r>
            <w:proofErr w:type="spellEnd"/>
          </w:p>
        </w:tc>
      </w:tr>
      <w:tr w:rsidR="00DB0B7E" w:rsidRPr="00A738F9" w:rsidTr="00C77496">
        <w:trPr>
          <w:trHeight w:val="700"/>
        </w:trPr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10349" w:type="dxa"/>
          </w:tcPr>
          <w:p w:rsidR="00DB0B7E" w:rsidRPr="008F526F" w:rsidRDefault="00DB0B7E" w:rsidP="009145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52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Ганс Крістіан Андерсен (1805-1875).  Протиставлення справжньої краси та штучної краси в казці «Соловей». 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A738F9" w:rsidTr="00C77496">
        <w:trPr>
          <w:trHeight w:val="465"/>
        </w:trPr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10349" w:type="dxa"/>
          </w:tcPr>
          <w:p w:rsidR="00DB0B7E" w:rsidRPr="00470234" w:rsidRDefault="00DB0B7E" w:rsidP="009145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F526F">
              <w:rPr>
                <w:rFonts w:ascii="Times New Roman" w:hAnsi="Times New Roman" w:cs="Times New Roman"/>
                <w:sz w:val="28"/>
                <w:szCs w:val="28"/>
              </w:rPr>
              <w:t>Боротьба</w:t>
            </w:r>
            <w:proofErr w:type="spellEnd"/>
            <w:r w:rsidRPr="008F526F">
              <w:rPr>
                <w:rFonts w:ascii="Times New Roman" w:hAnsi="Times New Roman" w:cs="Times New Roman"/>
                <w:sz w:val="28"/>
                <w:szCs w:val="28"/>
              </w:rPr>
              <w:t xml:space="preserve"> добра і зла в </w:t>
            </w:r>
            <w:proofErr w:type="spellStart"/>
            <w:r w:rsidRPr="008F526F">
              <w:rPr>
                <w:rFonts w:ascii="Times New Roman" w:hAnsi="Times New Roman" w:cs="Times New Roman"/>
                <w:sz w:val="28"/>
                <w:szCs w:val="28"/>
              </w:rPr>
              <w:t>казці</w:t>
            </w:r>
            <w:proofErr w:type="spellEnd"/>
            <w:r w:rsidRPr="008F52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A738F9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318"/>
                <w:tab w:val="left" w:leader="underscore" w:pos="1912"/>
                <w:tab w:val="left" w:leader="underscore" w:pos="959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Оскар Уайльд (1854-1900). «Хлопчик-зірка». Казкові персонажі, їх характеристика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18. 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318"/>
                <w:tab w:val="left" w:leader="underscore" w:pos="1912"/>
                <w:tab w:val="left" w:leader="underscore" w:pos="959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Основний конфлікт. Символічний зміст назви твору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19.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318"/>
                <w:tab w:val="left" w:leader="underscore" w:pos="1912"/>
                <w:tab w:val="left" w:leader="underscore" w:pos="959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Еволюція образу головного героя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20.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318"/>
                <w:tab w:val="left" w:leader="underscore" w:pos="1912"/>
                <w:tab w:val="left" w:leader="underscore" w:pos="959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Розвиток </w:t>
            </w:r>
            <w:r w:rsidRPr="00075D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мовлення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Написання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листа улюбленому казковому герою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21.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318"/>
                <w:tab w:val="left" w:leader="underscore" w:pos="1912"/>
                <w:tab w:val="left" w:leader="underscore" w:pos="959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Контрольна робота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Літературний диктант  за темою «Казки народів світу»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0349" w:type="dxa"/>
          </w:tcPr>
          <w:p w:rsidR="00DB0B7E" w:rsidRPr="00035CD0" w:rsidRDefault="00DB0B7E" w:rsidP="009145A3">
            <w:pPr>
              <w:tabs>
                <w:tab w:val="left" w:pos="318"/>
                <w:tab w:val="left" w:leader="underscore" w:pos="1912"/>
                <w:tab w:val="left" w:leader="underscore" w:pos="959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ПРИРОДА І ЛЮДИНА (8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год</w:t>
            </w:r>
            <w:proofErr w:type="spellEnd"/>
            <w:r w:rsidRPr="00035C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rPr>
          <w:trHeight w:val="361"/>
        </w:trPr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22.</w:t>
            </w:r>
          </w:p>
        </w:tc>
        <w:tc>
          <w:tcPr>
            <w:tcW w:w="10349" w:type="dxa"/>
          </w:tcPr>
          <w:p w:rsidR="00DB0B7E" w:rsidRDefault="00DB0B7E" w:rsidP="009145A3">
            <w:pPr>
              <w:tabs>
                <w:tab w:val="left" w:pos="318"/>
                <w:tab w:val="left" w:leader="underscore" w:pos="191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Джон Кітс (1795-1821). «Про коника та цвіркуна». Поетизація образу природи у вірші («Поезія землі не вмре ніколи...»)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Вірш, пейзаж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23.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318"/>
                <w:tab w:val="left" w:leader="underscore" w:pos="191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Ідея твору («Поезія землі не вмре ніколи...»)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Тема, ідея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24.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318"/>
                <w:tab w:val="left" w:leader="underscore" w:pos="191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Йоганн Вольфганг Гете (1749 -1832). «Нічна пісня подорожнього»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Епітет, метафора</w:t>
            </w:r>
          </w:p>
        </w:tc>
        <w:tc>
          <w:tcPr>
            <w:tcW w:w="1559" w:type="dxa"/>
          </w:tcPr>
          <w:p w:rsidR="00DB0B7E" w:rsidRPr="004421C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Напам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ять</w:t>
            </w:r>
          </w:p>
        </w:tc>
      </w:tr>
      <w:tr w:rsidR="00DB0B7E" w:rsidRPr="003A4E71" w:rsidTr="00C77496">
        <w:trPr>
          <w:trHeight w:val="373"/>
        </w:trPr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25.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1998"/>
                <w:tab w:val="left" w:leader="underscore" w:pos="959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Зображення взаємозв'язку різних сфер прир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оди й людини в поетичному творі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26.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1998"/>
                <w:tab w:val="left" w:leader="underscore" w:pos="959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Генріх Гейне (1797-1856). «Задзвени із глибини...». Втілення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краси весняної природи у вірші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27.</w:t>
            </w:r>
          </w:p>
        </w:tc>
        <w:tc>
          <w:tcPr>
            <w:tcW w:w="10349" w:type="dxa"/>
          </w:tcPr>
          <w:p w:rsidR="00DB0B7E" w:rsidRPr="00654252" w:rsidRDefault="00DB0B7E" w:rsidP="009145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D32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Виразне читання.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Зв'язок із фольклором (пісня)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Напам</w:t>
            </w:r>
            <w:proofErr w:type="spellEnd"/>
            <w:r w:rsidRPr="00D32E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ять</w:t>
            </w: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28.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542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Розвиток </w:t>
            </w:r>
            <w:r w:rsidRPr="00075D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мовлення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Складання власних поезій (пейзажна лірика)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29.</w:t>
            </w:r>
          </w:p>
        </w:tc>
        <w:tc>
          <w:tcPr>
            <w:tcW w:w="10349" w:type="dxa"/>
          </w:tcPr>
          <w:p w:rsidR="00DB0B7E" w:rsidRPr="00654252" w:rsidRDefault="00DB0B7E" w:rsidP="009145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Ернест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Сетон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-Томпсон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(1860-1946)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Авторські спостереження за світом природи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30.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Утвердження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юбові до всього живого у творі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rPr>
          <w:trHeight w:val="428"/>
        </w:trPr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31.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Зображення художніх образів, їх розкр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иття в подіях твору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32.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343"/>
                <w:tab w:val="left" w:leader="underscore" w:pos="192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Контрольна робота. </w:t>
            </w:r>
            <w:r w:rsidRPr="00312A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Виконання тестових завдань 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 темою «Природа і людина»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33.</w:t>
            </w:r>
          </w:p>
        </w:tc>
        <w:tc>
          <w:tcPr>
            <w:tcW w:w="10349" w:type="dxa"/>
          </w:tcPr>
          <w:p w:rsidR="00DB0B7E" w:rsidRPr="00975992" w:rsidRDefault="00DB0B7E" w:rsidP="009145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5D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Позакласне читання.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С. Єсенін. «Біла береза», «Пісня про собаку» та інші вірші про природу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34.</w:t>
            </w:r>
          </w:p>
        </w:tc>
        <w:tc>
          <w:tcPr>
            <w:tcW w:w="10349" w:type="dxa"/>
          </w:tcPr>
          <w:p w:rsidR="00DB0B7E" w:rsidRPr="00F30328" w:rsidRDefault="00DB0B7E" w:rsidP="0034019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Особливості поетичної мови. Узагальнення понять про засоби художньої виразності, риму та ритм 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0349" w:type="dxa"/>
          </w:tcPr>
          <w:p w:rsidR="00DB0B7E" w:rsidRPr="00075DDC" w:rsidRDefault="00DB0B7E" w:rsidP="009145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СВІТ ДИТИНСТВА (10</w:t>
            </w:r>
            <w:r w:rsidRPr="00075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год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35.</w:t>
            </w:r>
          </w:p>
        </w:tc>
        <w:tc>
          <w:tcPr>
            <w:tcW w:w="10349" w:type="dxa"/>
          </w:tcPr>
          <w:p w:rsidR="00DB0B7E" w:rsidRPr="0007530A" w:rsidRDefault="00DB0B7E" w:rsidP="009145A3">
            <w:pPr>
              <w:tabs>
                <w:tab w:val="left" w:pos="338"/>
                <w:tab w:val="left" w:leader="underscore" w:pos="192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Марк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Твен. Короткі відомості про письменника Історія створення повісті «Пригоди Тома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Сойера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». Автобіографічні мотиви в ній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A659F8" w:rsidRPr="00AC1520" w:rsidRDefault="00A659F8" w:rsidP="00AC1520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Повість, сюжет</w:t>
            </w:r>
          </w:p>
          <w:p w:rsidR="00DB0B7E" w:rsidRPr="00AC1520" w:rsidRDefault="00A659F8" w:rsidP="00A659F8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Портрет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36.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526"/>
                <w:tab w:val="left" w:leader="underscore" w:pos="201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Багатоплановість повісті. Цінності дитинства та їх сприйняття в дорослому житті. Вплив світу дорослих на дитячі стосунки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>37.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526"/>
                <w:tab w:val="left" w:leader="underscore" w:pos="201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Том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Сойер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- головний герой повісті Марка Твена. Том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Сойер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Гекльберрі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Фінн</w:t>
            </w:r>
            <w:proofErr w:type="spellEnd"/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C93FAC" w:rsidTr="00C77496">
        <w:trPr>
          <w:trHeight w:val="711"/>
        </w:trPr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38.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526"/>
                <w:tab w:val="left" w:leader="underscore" w:pos="201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Ставлення автора до своїх героїв. Провідні ідеї твору (дружба, кохання, людяність та інші)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rPr>
          <w:trHeight w:val="333"/>
        </w:trPr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39. 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526"/>
                <w:tab w:val="left" w:leader="underscore" w:pos="201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Всебічне зображення американського життя у творі. Своєрідність гумору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40.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526"/>
                <w:tab w:val="left" w:leader="underscore" w:pos="201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Комічне в повісті. Характеристика персонажів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rPr>
          <w:trHeight w:val="358"/>
        </w:trPr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41.</w:t>
            </w:r>
          </w:p>
        </w:tc>
        <w:tc>
          <w:tcPr>
            <w:tcW w:w="10349" w:type="dxa"/>
          </w:tcPr>
          <w:p w:rsidR="00DB0B7E" w:rsidRPr="00075DDC" w:rsidRDefault="00E77DF8" w:rsidP="009145A3">
            <w:pPr>
              <w:tabs>
                <w:tab w:val="left" w:pos="20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Контрольний твір </w:t>
            </w:r>
            <w:r w:rsidR="00DB0B7E"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 тему: «Чи хотів би я мати такого друга, як Том </w:t>
            </w:r>
            <w:proofErr w:type="spellStart"/>
            <w:r w:rsidR="00DB0B7E"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Сойер</w:t>
            </w:r>
            <w:proofErr w:type="spellEnd"/>
            <w:r w:rsidR="00DB0B7E"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?»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42.</w:t>
            </w:r>
          </w:p>
        </w:tc>
        <w:tc>
          <w:tcPr>
            <w:tcW w:w="10349" w:type="dxa"/>
          </w:tcPr>
          <w:p w:rsidR="00DB0B7E" w:rsidRPr="0007530A" w:rsidRDefault="00DB0B7E" w:rsidP="009145A3">
            <w:pPr>
              <w:tabs>
                <w:tab w:val="left" w:pos="2018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Елеонор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Портер. «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Поліанна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». Провідні ідеї твору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Ідея радості життя й відкриття світу у творі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Роман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43.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343"/>
                <w:tab w:val="left" w:leader="underscore" w:pos="1932"/>
                <w:tab w:val="left" w:leader="underscore" w:pos="96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Характеристика образу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Поліанни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(щирість, мужність, опт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имізм, її вплив на життя міста)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44.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343"/>
                <w:tab w:val="left" w:leader="underscore" w:pos="1932"/>
                <w:tab w:val="left" w:leader="underscore" w:pos="96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Поліанна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та її друзі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45.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343"/>
                <w:tab w:val="left" w:leader="underscore" w:pos="1932"/>
                <w:tab w:val="left" w:leader="underscore" w:pos="96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Художні засоби розкриття образу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Поліанни</w:t>
            </w:r>
            <w:proofErr w:type="spellEnd"/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46.</w:t>
            </w:r>
          </w:p>
        </w:tc>
        <w:tc>
          <w:tcPr>
            <w:tcW w:w="10349" w:type="dxa"/>
          </w:tcPr>
          <w:p w:rsidR="00DB0B7E" w:rsidRPr="006F14BC" w:rsidRDefault="00DB0B7E" w:rsidP="009145A3">
            <w:pPr>
              <w:tabs>
                <w:tab w:val="left" w:pos="343"/>
                <w:tab w:val="left" w:leader="underscore" w:pos="1932"/>
                <w:tab w:val="left" w:leader="underscore" w:pos="96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55D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Розвиток мовлення</w:t>
            </w:r>
            <w:r w:rsidRPr="006F14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Складання порівняльної характеристики </w:t>
            </w:r>
            <w:r w:rsidRPr="006F14BC">
              <w:rPr>
                <w:rFonts w:ascii="Times New Roman" w:hAnsi="Times New Roman" w:cs="Times New Roman"/>
                <w:sz w:val="28"/>
                <w:szCs w:val="28"/>
              </w:rPr>
              <w:t xml:space="preserve"> Тома </w:t>
            </w:r>
            <w:proofErr w:type="spellStart"/>
            <w:r w:rsidRPr="006F14BC">
              <w:rPr>
                <w:rFonts w:ascii="Times New Roman" w:hAnsi="Times New Roman" w:cs="Times New Roman"/>
                <w:sz w:val="28"/>
                <w:szCs w:val="28"/>
              </w:rPr>
              <w:t>Сойєра</w:t>
            </w:r>
            <w:proofErr w:type="spellEnd"/>
            <w:r w:rsidRPr="006F14BC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F14BC">
              <w:rPr>
                <w:rFonts w:ascii="Times New Roman" w:hAnsi="Times New Roman" w:cs="Times New Roman"/>
                <w:sz w:val="28"/>
                <w:szCs w:val="28"/>
              </w:rPr>
              <w:t>Полліанни</w:t>
            </w:r>
            <w:proofErr w:type="spellEnd"/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47-</w:t>
            </w:r>
          </w:p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48.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343"/>
                <w:tab w:val="left" w:leader="underscore" w:pos="1932"/>
                <w:tab w:val="left" w:leader="underscore" w:pos="96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Позакласне читання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А.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Ліндгрен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«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Пеппі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Довгапанчоха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49.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343"/>
                <w:tab w:val="left" w:leader="underscore" w:pos="1932"/>
                <w:tab w:val="left" w:leader="underscore" w:pos="96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Контрольна робота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Виконання тестових завдань 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 темою «Світ дитинства»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343"/>
                <w:tab w:val="left" w:leader="underscore" w:pos="1932"/>
                <w:tab w:val="left" w:leader="underscore" w:pos="9631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СИЛА ТВОРЧОЇ УЯВИ (8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год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50.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Льюіс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Керролл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(1832-1898). «Аліса в Країні Див».</w:t>
            </w:r>
          </w:p>
          <w:p w:rsidR="00DB0B7E" w:rsidRPr="006A0460" w:rsidRDefault="00DB0B7E" w:rsidP="009145A3">
            <w:pPr>
              <w:tabs>
                <w:tab w:val="left" w:leader="underscore" w:pos="96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Творча історія книжки, її зв'язок із біографією письменника та життям Англії «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вікторіанської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 доби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Фантастика</w:t>
            </w:r>
            <w:r w:rsidR="00A659F8"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, літературна казка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51.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521"/>
                <w:tab w:val="left" w:leader="underscore" w:pos="2014"/>
                <w:tab w:val="left" w:leader="underscore" w:pos="96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F52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Розвиток  мовлення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Переказ уривків твору 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52.</w:t>
            </w:r>
          </w:p>
        </w:tc>
        <w:tc>
          <w:tcPr>
            <w:tcW w:w="10349" w:type="dxa"/>
          </w:tcPr>
          <w:p w:rsidR="00DB0B7E" w:rsidRDefault="00DB0B7E" w:rsidP="009145A3">
            <w:pPr>
              <w:tabs>
                <w:tab w:val="left" w:pos="521"/>
                <w:tab w:val="left" w:leader="underscore" w:pos="2014"/>
                <w:tab w:val="left" w:leader="underscore" w:pos="96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Образ Аліси, світ її уяви і захопливі пригоди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53 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521"/>
                <w:tab w:val="left" w:leader="underscore" w:pos="2014"/>
                <w:tab w:val="left" w:leader="underscore" w:pos="96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Персонажі, які оточують героїню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54.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521"/>
                <w:tab w:val="left" w:leader="underscore" w:pos="2014"/>
                <w:tab w:val="left" w:leader="underscore" w:pos="96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Елементи казки у творі. Особливості художньої мови твору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55.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521"/>
                <w:tab w:val="left" w:leader="underscore" w:pos="2014"/>
                <w:tab w:val="left" w:leader="underscore" w:pos="96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опулярність творів Л.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Керролла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сучасному світі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56.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521"/>
                <w:tab w:val="left" w:leader="underscore" w:pos="2014"/>
                <w:tab w:val="left" w:leader="underscore" w:pos="96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Позакласне читання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Продовження книжки «Аліса в Задзеркаллі»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57.</w:t>
            </w:r>
          </w:p>
        </w:tc>
        <w:tc>
          <w:tcPr>
            <w:tcW w:w="10349" w:type="dxa"/>
          </w:tcPr>
          <w:p w:rsidR="00DB0B7E" w:rsidRPr="006A0460" w:rsidRDefault="00DB0B7E" w:rsidP="009145A3">
            <w:pPr>
              <w:tabs>
                <w:tab w:val="left" w:pos="1984"/>
                <w:tab w:val="left" w:leader="underscore" w:pos="8505"/>
              </w:tabs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Марина Іванівна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Цвєтаєва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(1892-1941). «Книги в червоній палітурці». Чарівни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й світ літератури й мистецтва у вірші М. І.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Цветає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вої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Знайомі образи з прочитаних книжок (То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Сойер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Гекльберрі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Фінн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та ін.)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Вірш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58.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1984"/>
                <w:tab w:val="left" w:leader="underscore" w:pos="8505"/>
              </w:tabs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Образ ліричної героїні, котра любить читати. Роль літератур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них і музичних асоціацій у творі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59.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1984"/>
                <w:tab w:val="left" w:leader="underscore" w:pos="8505"/>
              </w:tabs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Контрольна робота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. </w:t>
            </w:r>
            <w:r w:rsidRPr="00E61D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Виконання тестових завдань 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за темою «Сила творчої уяви»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1984"/>
                <w:tab w:val="left" w:leader="underscore" w:pos="8505"/>
              </w:tabs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СУЧАСНА ЛІТЕРАТУРА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.  У КОЛІ ДОБРИХ ГЕРОЇВ (8</w:t>
            </w:r>
            <w:r w:rsidRPr="00075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>60.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right" w:pos="96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Роальд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Дал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«Чарлі і шоколадна фабрика».</w:t>
            </w:r>
          </w:p>
          <w:p w:rsidR="00DB0B7E" w:rsidRPr="00E85F0F" w:rsidRDefault="00DB0B7E" w:rsidP="009145A3">
            <w:pPr>
              <w:tabs>
                <w:tab w:val="left" w:pos="1984"/>
                <w:tab w:val="left" w:leader="underscore" w:pos="961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Цікаві пригоди хлопчика Чарлі та його друзів на казковій шоколадній фабриці містера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Вонкі</w:t>
            </w:r>
            <w:proofErr w:type="spellEnd"/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 xml:space="preserve">Герой літературно </w:t>
            </w:r>
            <w:proofErr w:type="spellStart"/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го</w:t>
            </w:r>
            <w:proofErr w:type="spellEnd"/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 xml:space="preserve"> твору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61.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right" w:pos="96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Доброта і щирість головного героя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  <w:r w:rsidRPr="00AC152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  <w:t>Персонаж</w:t>
            </w: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62.</w:t>
            </w:r>
          </w:p>
        </w:tc>
        <w:tc>
          <w:tcPr>
            <w:tcW w:w="10349" w:type="dxa"/>
          </w:tcPr>
          <w:p w:rsidR="00DB0B7E" w:rsidRPr="00075DDC" w:rsidRDefault="00DE60AB" w:rsidP="009145A3">
            <w:pPr>
              <w:tabs>
                <w:tab w:val="right" w:pos="96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Туве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Янсон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«Капелюх чарі</w:t>
            </w:r>
            <w:r w:rsidR="00AC15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ника</w:t>
            </w:r>
            <w:r w:rsidR="00DB0B7E"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». Чарівність художнього світу твору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63.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right" w:pos="96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Персонажі твору, втілення в них ідей доброти, щирості, сімейних цінностей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64.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leader="underscore" w:pos="1922"/>
              </w:tabs>
              <w:ind w:right="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Пауль Маар (нар. 1937). «Машина для здійснення бажань, або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Суботик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ртається в суботу». Яскравість 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художнього світу твору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Оптимістичний образ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Суботика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його віра в силу думки й фантазії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C93FAC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65.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leader="underscore" w:pos="1951"/>
                <w:tab w:val="left" w:leader="underscore" w:pos="964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Реальне і фантастичне у творі. Елементи фольклору (казки) та їх значення для розкриття головної ідеї - реалізації мрій, бажань і прагнень особистості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66.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2018"/>
                <w:tab w:val="left" w:leader="underscore" w:pos="964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85A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Розвиток </w:t>
            </w:r>
            <w:r w:rsidRPr="00075D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мовлення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Мій улюблений персона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 сучасного літературного твору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67.</w:t>
            </w:r>
          </w:p>
        </w:tc>
        <w:tc>
          <w:tcPr>
            <w:tcW w:w="10349" w:type="dxa"/>
          </w:tcPr>
          <w:p w:rsidR="00DB0B7E" w:rsidRPr="00385AA7" w:rsidRDefault="00DB0B7E" w:rsidP="009145A3">
            <w:pPr>
              <w:tabs>
                <w:tab w:val="left" w:pos="2018"/>
                <w:tab w:val="left" w:leader="underscore" w:pos="9646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Сучасна дитяча література та її інтерпретація в кіно та театрі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68.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2018"/>
                <w:tab w:val="left" w:leader="underscore" w:pos="964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Контрольна робота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Виконання тестових завдань </w:t>
            </w: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за темою «Сучасна література. У колі добрих героїв»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2018"/>
                <w:tab w:val="left" w:leader="underscore" w:pos="964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ПІДСУМКИ (2 </w:t>
            </w:r>
            <w:proofErr w:type="spellStart"/>
            <w:r w:rsidRPr="00075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год</w:t>
            </w:r>
            <w:proofErr w:type="spellEnd"/>
            <w:r w:rsidRPr="00075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69.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2018"/>
                <w:tab w:val="left" w:leader="underscore" w:pos="9646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Узагальнення та систематизація вивченого навчального матеріалу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DB0B7E" w:rsidRPr="003A4E71" w:rsidTr="00C77496">
        <w:tc>
          <w:tcPr>
            <w:tcW w:w="70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70.</w:t>
            </w:r>
          </w:p>
        </w:tc>
        <w:tc>
          <w:tcPr>
            <w:tcW w:w="10349" w:type="dxa"/>
          </w:tcPr>
          <w:p w:rsidR="00DB0B7E" w:rsidRPr="00075DDC" w:rsidRDefault="00DB0B7E" w:rsidP="009145A3">
            <w:pPr>
              <w:tabs>
                <w:tab w:val="left" w:pos="2018"/>
                <w:tab w:val="left" w:leader="underscore" w:pos="964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5D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Узагальнення та систематизація вивченого навчального матеріалу</w:t>
            </w:r>
          </w:p>
        </w:tc>
        <w:tc>
          <w:tcPr>
            <w:tcW w:w="1559" w:type="dxa"/>
          </w:tcPr>
          <w:p w:rsidR="00DB0B7E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</w:tcPr>
          <w:p w:rsidR="00DB0B7E" w:rsidRPr="00AC1520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</w:tcPr>
          <w:p w:rsidR="00DB0B7E" w:rsidRPr="003A4E71" w:rsidRDefault="00DB0B7E" w:rsidP="009145A3">
            <w:pPr>
              <w:keepNext/>
              <w:keepLines/>
              <w:ind w:right="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</w:tr>
      <w:bookmarkEnd w:id="0"/>
    </w:tbl>
    <w:p w:rsidR="00CF77EF" w:rsidRPr="0007530A" w:rsidRDefault="00CF77EF" w:rsidP="009145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77EF" w:rsidRPr="0007530A" w:rsidSect="00AB7D19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7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bscript"/>
      </w:rPr>
    </w:lvl>
    <w:lvl w:ilvl="1">
      <w:start w:val="1"/>
      <w:numFmt w:val="decimal"/>
      <w:lvlText w:val="%2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3"/>
      <w:numFmt w:val="decimal"/>
      <w:lvlText w:val="%3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5"/>
      <w:numFmt w:val="decimal"/>
      <w:lvlText w:val="%4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5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</w:rPr>
    </w:lvl>
    <w:lvl w:ilvl="5">
      <w:start w:val="17"/>
      <w:numFmt w:val="decimal"/>
      <w:lvlText w:val="%6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7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8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</w:rPr>
    </w:lvl>
    <w:lvl w:ilvl="8">
      <w:start w:val="1"/>
      <w:numFmt w:val="decimal"/>
      <w:lvlText w:val="%8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</w:rPr>
    </w:lvl>
    <w:lvl w:ilvl="1">
      <w:start w:val="2"/>
      <w:numFmt w:val="decimal"/>
      <w:lvlText w:val="%2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4"/>
      <w:numFmt w:val="decimal"/>
      <w:lvlText w:val="%3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4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</w:rPr>
    </w:lvl>
    <w:lvl w:ilvl="4">
      <w:start w:val="2"/>
      <w:numFmt w:val="decimal"/>
      <w:lvlText w:val="%4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</w:rPr>
    </w:lvl>
    <w:lvl w:ilvl="5">
      <w:start w:val="2"/>
      <w:numFmt w:val="decimal"/>
      <w:lvlText w:val="%4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</w:rPr>
    </w:lvl>
    <w:lvl w:ilvl="6">
      <w:start w:val="2"/>
      <w:numFmt w:val="decimal"/>
      <w:lvlText w:val="%4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</w:rPr>
    </w:lvl>
    <w:lvl w:ilvl="7">
      <w:start w:val="2"/>
      <w:numFmt w:val="decimal"/>
      <w:lvlText w:val="%4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</w:rPr>
    </w:lvl>
    <w:lvl w:ilvl="8">
      <w:start w:val="2"/>
      <w:numFmt w:val="decimal"/>
      <w:lvlText w:val="%4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</w:rPr>
    </w:lvl>
  </w:abstractNum>
  <w:abstractNum w:abstractNumId="2">
    <w:nsid w:val="00000005"/>
    <w:multiLevelType w:val="multilevel"/>
    <w:tmpl w:val="00000004"/>
    <w:lvl w:ilvl="0">
      <w:start w:val="44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4"/>
      <w:numFmt w:val="decimal"/>
      <w:lvlText w:val="%2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4"/>
      <w:numFmt w:val="decimal"/>
      <w:lvlText w:val="%3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</w:rPr>
    </w:lvl>
    <w:lvl w:ilvl="3">
      <w:start w:val="4"/>
      <w:numFmt w:val="decimal"/>
      <w:lvlText w:val="%4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4"/>
      <w:numFmt w:val="decimal"/>
      <w:lvlText w:val="%5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4"/>
      <w:numFmt w:val="decimal"/>
      <w:lvlText w:val="%5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4"/>
      <w:numFmt w:val="decimal"/>
      <w:lvlText w:val="%5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4"/>
      <w:numFmt w:val="decimal"/>
      <w:lvlText w:val="%5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4"/>
      <w:numFmt w:val="decimal"/>
      <w:lvlText w:val="%5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>
    <w:nsid w:val="00000007"/>
    <w:multiLevelType w:val="multilevel"/>
    <w:tmpl w:val="00000006"/>
    <w:lvl w:ilvl="0">
      <w:start w:val="5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57"/>
      <w:numFmt w:val="decimal"/>
      <w:lvlText w:val="%2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5"/>
      <w:numFmt w:val="decimal"/>
      <w:lvlText w:val="%3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60"/>
      <w:numFmt w:val="decimal"/>
      <w:lvlText w:val="%4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60"/>
      <w:numFmt w:val="decimal"/>
      <w:lvlText w:val="%4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60"/>
      <w:numFmt w:val="decimal"/>
      <w:lvlText w:val="%4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60"/>
      <w:numFmt w:val="decimal"/>
      <w:lvlText w:val="%4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60"/>
      <w:numFmt w:val="decimal"/>
      <w:lvlText w:val="%4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60"/>
      <w:numFmt w:val="decimal"/>
      <w:lvlText w:val="%4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4">
    <w:nsid w:val="00000009"/>
    <w:multiLevelType w:val="multilevel"/>
    <w:tmpl w:val="00000008"/>
    <w:lvl w:ilvl="0">
      <w:start w:val="66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6"/>
      <w:numFmt w:val="decimal"/>
      <w:lvlText w:val="%2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</w:rPr>
    </w:lvl>
    <w:lvl w:ilvl="2">
      <w:start w:val="68"/>
      <w:numFmt w:val="decimal"/>
      <w:lvlText w:val="%3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68"/>
      <w:numFmt w:val="decimal"/>
      <w:lvlText w:val="%3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68"/>
      <w:numFmt w:val="decimal"/>
      <w:lvlText w:val="%3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68"/>
      <w:numFmt w:val="decimal"/>
      <w:lvlText w:val="%3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68"/>
      <w:numFmt w:val="decimal"/>
      <w:lvlText w:val="%3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68"/>
      <w:numFmt w:val="decimal"/>
      <w:lvlText w:val="%3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68"/>
      <w:numFmt w:val="decimal"/>
      <w:lvlText w:val="%3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DC"/>
    <w:rsid w:val="00035CD0"/>
    <w:rsid w:val="00035F8E"/>
    <w:rsid w:val="00056B4F"/>
    <w:rsid w:val="0007530A"/>
    <w:rsid w:val="00075DDC"/>
    <w:rsid w:val="00093A7E"/>
    <w:rsid w:val="000A5F69"/>
    <w:rsid w:val="000B723D"/>
    <w:rsid w:val="000C160A"/>
    <w:rsid w:val="001A0385"/>
    <w:rsid w:val="002437CC"/>
    <w:rsid w:val="00263C6F"/>
    <w:rsid w:val="00291B92"/>
    <w:rsid w:val="002D28DB"/>
    <w:rsid w:val="00312A7B"/>
    <w:rsid w:val="0034019D"/>
    <w:rsid w:val="0035015C"/>
    <w:rsid w:val="00355D45"/>
    <w:rsid w:val="00364C9A"/>
    <w:rsid w:val="00385AA7"/>
    <w:rsid w:val="003A4E71"/>
    <w:rsid w:val="003B390E"/>
    <w:rsid w:val="0041182B"/>
    <w:rsid w:val="00435A1A"/>
    <w:rsid w:val="004375EE"/>
    <w:rsid w:val="0043764A"/>
    <w:rsid w:val="004421CE"/>
    <w:rsid w:val="00442D11"/>
    <w:rsid w:val="00470234"/>
    <w:rsid w:val="005202E5"/>
    <w:rsid w:val="00654252"/>
    <w:rsid w:val="006A0460"/>
    <w:rsid w:val="006A66C2"/>
    <w:rsid w:val="006F14BC"/>
    <w:rsid w:val="00722A0E"/>
    <w:rsid w:val="00767998"/>
    <w:rsid w:val="007F7AE6"/>
    <w:rsid w:val="0080250A"/>
    <w:rsid w:val="00802A0F"/>
    <w:rsid w:val="00862FC9"/>
    <w:rsid w:val="008F526F"/>
    <w:rsid w:val="009145A3"/>
    <w:rsid w:val="00932BFA"/>
    <w:rsid w:val="00944D18"/>
    <w:rsid w:val="0096196F"/>
    <w:rsid w:val="00975992"/>
    <w:rsid w:val="009A5D64"/>
    <w:rsid w:val="009F3FAE"/>
    <w:rsid w:val="00A5180A"/>
    <w:rsid w:val="00A659F8"/>
    <w:rsid w:val="00A738F9"/>
    <w:rsid w:val="00AB7D19"/>
    <w:rsid w:val="00AC1520"/>
    <w:rsid w:val="00BF29B4"/>
    <w:rsid w:val="00C05F9F"/>
    <w:rsid w:val="00C77496"/>
    <w:rsid w:val="00C93FAC"/>
    <w:rsid w:val="00C95EAE"/>
    <w:rsid w:val="00C97C25"/>
    <w:rsid w:val="00CA516F"/>
    <w:rsid w:val="00CF1098"/>
    <w:rsid w:val="00CF77EF"/>
    <w:rsid w:val="00D32E54"/>
    <w:rsid w:val="00D67C0C"/>
    <w:rsid w:val="00DA56EB"/>
    <w:rsid w:val="00DB0B7E"/>
    <w:rsid w:val="00DE2F63"/>
    <w:rsid w:val="00DE60AB"/>
    <w:rsid w:val="00DF71B1"/>
    <w:rsid w:val="00E21B78"/>
    <w:rsid w:val="00E61DBA"/>
    <w:rsid w:val="00E77DF8"/>
    <w:rsid w:val="00E85F0F"/>
    <w:rsid w:val="00ED60DA"/>
    <w:rsid w:val="00F30328"/>
    <w:rsid w:val="00F44202"/>
    <w:rsid w:val="00F929C1"/>
    <w:rsid w:val="00FB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DB9D-0AFB-4E1B-A387-2D9F37A0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42</cp:revision>
  <cp:lastPrinted>2015-09-16T17:51:00Z</cp:lastPrinted>
  <dcterms:created xsi:type="dcterms:W3CDTF">2013-09-06T17:45:00Z</dcterms:created>
  <dcterms:modified xsi:type="dcterms:W3CDTF">2016-02-16T18:55:00Z</dcterms:modified>
</cp:coreProperties>
</file>